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A7693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 Федеральной налоговой службы по централизованной обработке данных № 2</w:t>
      </w:r>
    </w:p>
    <w:p w:rsidR="00214F04" w:rsidRDefault="00214F04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5A7693">
        <w:rPr>
          <w:rFonts w:ascii="Times New Roman CYR" w:hAnsi="Times New Roman CYR" w:cs="Times New Roman CYR"/>
          <w:b/>
          <w:bCs/>
          <w:iCs/>
          <w:sz w:val="28"/>
          <w:szCs w:val="28"/>
        </w:rPr>
        <w:t>Общие положения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262ED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262ED"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гражданская служба);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</w:t>
      </w:r>
      <w:r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>конкурс)</w:t>
      </w:r>
      <w:r w:rsidR="008262ED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262ED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5A769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8262ED"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7693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7693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5A7693">
        <w:rPr>
          <w:rFonts w:ascii="Times New Roman CYR" w:hAnsi="Times New Roman CYR" w:cs="Times New Roman CYR"/>
          <w:sz w:val="28"/>
          <w:szCs w:val="28"/>
        </w:rPr>
        <w:t>не менее 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5A7693">
        <w:rPr>
          <w:rFonts w:ascii="Times New Roman CYR" w:hAnsi="Times New Roman CYR" w:cs="Times New Roman CYR"/>
          <w:sz w:val="28"/>
          <w:szCs w:val="28"/>
        </w:rPr>
        <w:t xml:space="preserve"> и не более 60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</w:t>
      </w:r>
      <w:r w:rsidR="005A7693">
        <w:rPr>
          <w:rFonts w:ascii="Times New Roman" w:hAnsi="Times New Roman" w:cs="Times New Roman"/>
          <w:sz w:val="28"/>
          <w:szCs w:val="28"/>
        </w:rPr>
        <w:t>го языка Российской Федерации </w:t>
      </w:r>
      <w:r w:rsidR="005A7693">
        <w:rPr>
          <w:rFonts w:ascii="Times New Roman" w:hAnsi="Times New Roman" w:cs="Times New Roman"/>
          <w:sz w:val="28"/>
          <w:szCs w:val="28"/>
        </w:rPr>
        <w:noBreakHyphen/>
        <w:t> </w:t>
      </w:r>
      <w:r w:rsidRPr="004464F5">
        <w:rPr>
          <w:rFonts w:ascii="Times New Roman" w:hAnsi="Times New Roman" w:cs="Times New Roman"/>
          <w:sz w:val="28"/>
          <w:szCs w:val="28"/>
        </w:rPr>
        <w:t>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 w:rsidR="004C4A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на знание </w:t>
      </w:r>
      <w:r w:rsidR="005A7693">
        <w:rPr>
          <w:rFonts w:ascii="Times New Roman CYR" w:hAnsi="Times New Roman CYR" w:cs="Times New Roman CYR"/>
          <w:sz w:val="28"/>
          <w:szCs w:val="28"/>
        </w:rPr>
        <w:t xml:space="preserve">основ </w:t>
      </w:r>
      <w:r>
        <w:rPr>
          <w:rFonts w:ascii="Times New Roman CYR" w:hAnsi="Times New Roman CYR" w:cs="Times New Roman CYR"/>
          <w:sz w:val="28"/>
          <w:szCs w:val="28"/>
        </w:rPr>
        <w:t>К</w:t>
      </w:r>
      <w:r w:rsidR="005A7693">
        <w:rPr>
          <w:rFonts w:ascii="Times New Roman CYR" w:hAnsi="Times New Roman CYR" w:cs="Times New Roman CYR"/>
          <w:sz w:val="28"/>
          <w:szCs w:val="28"/>
        </w:rPr>
        <w:t>онституции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на знание законодательства </w:t>
      </w:r>
      <w:r w:rsidR="00B8059E">
        <w:rPr>
          <w:rFonts w:ascii="Times New Roman CYR" w:hAnsi="Times New Roman CYR" w:cs="Times New Roman CYR"/>
          <w:sz w:val="28"/>
          <w:szCs w:val="28"/>
        </w:rPr>
        <w:t xml:space="preserve">Российской Федерации    </w:t>
      </w:r>
      <w:r>
        <w:rPr>
          <w:rFonts w:ascii="Times New Roman CYR" w:hAnsi="Times New Roman CYR" w:cs="Times New Roman CYR"/>
          <w:sz w:val="28"/>
          <w:szCs w:val="28"/>
        </w:rPr>
        <w:t>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5A769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="005A769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</w:t>
      </w:r>
      <w:r w:rsidR="007E1EE2">
        <w:rPr>
          <w:rFonts w:ascii="Times New Roman" w:hAnsi="Times New Roman" w:cs="Times New Roman"/>
          <w:sz w:val="28"/>
          <w:szCs w:val="28"/>
        </w:rPr>
        <w:t>ологий;</w:t>
      </w:r>
    </w:p>
    <w:p w:rsidR="007E1EE2" w:rsidRDefault="007E1EE2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вопросы из области и вида профессиональной служебной деятельности вакантной должности.</w:t>
      </w:r>
    </w:p>
    <w:p w:rsidR="007E1EE2" w:rsidRDefault="007E1EE2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каждый вопрос теста может быть только один верный вариант ответа.</w:t>
      </w:r>
    </w:p>
    <w:p w:rsidR="007E1EE2" w:rsidRDefault="007E1EE2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Кандидатам предоставляется одно и то же время для прохождения тестирования.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E1EE2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7E1EE2">
        <w:rPr>
          <w:rFonts w:ascii="Times New Roman CYR" w:hAnsi="Times New Roman CYR" w:cs="Times New Roman CYR"/>
          <w:sz w:val="28"/>
          <w:szCs w:val="28"/>
        </w:rPr>
        <w:t>минут.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E1EE2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7E1EE2">
        <w:rPr>
          <w:rFonts w:ascii="Times New Roman CYR" w:hAnsi="Times New Roman CYR" w:cs="Times New Roman CYR"/>
          <w:b/>
          <w:bCs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E1EE2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7C4DBA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7C4DBA">
        <w:rPr>
          <w:rFonts w:ascii="Times New Roman CYR" w:hAnsi="Times New Roman CYR" w:cs="Times New Roman CYR"/>
          <w:sz w:val="28"/>
          <w:szCs w:val="28"/>
        </w:rPr>
        <w:t>кабинет № 8.17а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="007C4DBA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="007C4DBA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C4DBA">
        <w:rPr>
          <w:rFonts w:ascii="Times New Roman" w:hAnsi="Times New Roman" w:cs="Times New Roman"/>
          <w:sz w:val="28"/>
          <w:szCs w:val="28"/>
        </w:rPr>
        <w:t>.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7C4DBA" w:rsidRDefault="007C4DBA" w:rsidP="007C4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DBA">
        <w:rPr>
          <w:rFonts w:ascii="Times New Roman" w:hAnsi="Times New Roman" w:cs="Times New Roman"/>
          <w:sz w:val="28"/>
          <w:szCs w:val="28"/>
        </w:rPr>
        <w:noBreakHyphen/>
        <w:t> 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 w:rsidR="008262ED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 w:rsidR="00CE39EC"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7C4DBA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обмениваться любыми материал</w:t>
      </w:r>
      <w:r>
        <w:rPr>
          <w:rFonts w:ascii="Times New Roman CYR" w:hAnsi="Times New Roman CYR" w:cs="Times New Roman CYR"/>
          <w:sz w:val="28"/>
          <w:szCs w:val="28"/>
        </w:rPr>
        <w:t>ами и предметами между собой.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7C4DBA">
        <w:rPr>
          <w:rFonts w:ascii="Times New Roman CYR" w:hAnsi="Times New Roman CYR" w:cs="Times New Roman CYR"/>
          <w:b/>
          <w:bCs/>
          <w:iCs/>
          <w:sz w:val="28"/>
          <w:szCs w:val="28"/>
        </w:rPr>
        <w:t>Проведение тестирования</w:t>
      </w:r>
    </w:p>
    <w:p w:rsidR="008262ED" w:rsidRDefault="007C4DBA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7C4DBA" w:rsidP="007C4D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Pr="007C4DBA" w:rsidRDefault="007C4DBA" w:rsidP="007C4D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7C4DBA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7C4DBA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 w:rsidRPr="007C4DBA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7C4DB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7C4DBA">
        <w:rPr>
          <w:rFonts w:ascii="Times New Roman CYR" w:hAnsi="Times New Roman CYR" w:cs="Times New Roman CYR"/>
          <w:sz w:val="28"/>
          <w:szCs w:val="28"/>
        </w:rPr>
        <w:t>разъясняются</w:t>
      </w:r>
      <w:r w:rsidR="008262ED" w:rsidRPr="007C4DBA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 w:rsidRPr="007C4DBA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7C4DBA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7C4DBA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7C4DBA" w:rsidP="007C4D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месте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присутств</w:t>
      </w:r>
      <w:r>
        <w:rPr>
          <w:rFonts w:ascii="Times New Roman CYR" w:hAnsi="Times New Roman CYR" w:cs="Times New Roman CYR"/>
          <w:sz w:val="28"/>
          <w:szCs w:val="28"/>
        </w:rPr>
        <w:t>уют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</w:t>
      </w:r>
      <w:r>
        <w:rPr>
          <w:rFonts w:ascii="Times New Roman CYR" w:hAnsi="Times New Roman CYR" w:cs="Times New Roman CYR"/>
          <w:sz w:val="28"/>
          <w:szCs w:val="28"/>
        </w:rPr>
        <w:t xml:space="preserve"> конкурса 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, проходящи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7C4DBA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Подведение итогов тестирования </w:t>
      </w:r>
    </w:p>
    <w:p w:rsidR="008262ED" w:rsidRPr="007C4DBA" w:rsidRDefault="007C4DBA" w:rsidP="007C4D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7C4DBA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7C4DBA">
        <w:rPr>
          <w:rFonts w:ascii="Times New Roman CYR" w:hAnsi="Times New Roman CYR" w:cs="Times New Roman CYR"/>
          <w:sz w:val="28"/>
          <w:szCs w:val="28"/>
        </w:rPr>
        <w:t xml:space="preserve">ле осуществляется </w:t>
      </w:r>
      <w:r w:rsidR="004C7095">
        <w:rPr>
          <w:rFonts w:ascii="Times New Roman CYR" w:hAnsi="Times New Roman CYR" w:cs="Times New Roman CYR"/>
          <w:sz w:val="28"/>
          <w:szCs w:val="28"/>
        </w:rPr>
        <w:t xml:space="preserve">представителем </w:t>
      </w:r>
      <w:r>
        <w:rPr>
          <w:rFonts w:ascii="Times New Roman CYR" w:hAnsi="Times New Roman CYR" w:cs="Times New Roman CYR"/>
          <w:sz w:val="28"/>
          <w:szCs w:val="28"/>
        </w:rPr>
        <w:t>конкурс</w:t>
      </w:r>
      <w:r w:rsidR="004C7095">
        <w:rPr>
          <w:rFonts w:ascii="Times New Roman CYR" w:hAnsi="Times New Roman CYR" w:cs="Times New Roman CYR"/>
          <w:sz w:val="28"/>
          <w:szCs w:val="28"/>
        </w:rPr>
        <w:t>ной комиссии</w:t>
      </w:r>
      <w:r w:rsidR="005B2223" w:rsidRPr="007C4DBA">
        <w:rPr>
          <w:rFonts w:ascii="Times New Roman CYR" w:hAnsi="Times New Roman CYR" w:cs="Times New Roman CYR"/>
          <w:sz w:val="28"/>
          <w:szCs w:val="28"/>
        </w:rPr>
        <w:t>.</w:t>
      </w:r>
    </w:p>
    <w:p w:rsidR="002C2B28" w:rsidRDefault="007C4DBA" w:rsidP="004C709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18. </w:t>
      </w:r>
      <w:r w:rsidR="004C7095">
        <w:rPr>
          <w:rFonts w:ascii="Times New Roman CYR" w:hAnsi="Times New Roman CYR" w:cs="Times New Roman CYR"/>
          <w:sz w:val="28"/>
          <w:szCs w:val="28"/>
        </w:rPr>
        <w:t>Представитель конкурсной комиссии по результатам конкурса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7095">
        <w:rPr>
          <w:rFonts w:ascii="Times New Roman CYR" w:hAnsi="Times New Roman CYR" w:cs="Times New Roman CYR"/>
          <w:sz w:val="28"/>
          <w:szCs w:val="28"/>
        </w:rPr>
        <w:t xml:space="preserve">выставляет необходимое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количество </w:t>
      </w:r>
      <w:r w:rsidR="004C7095">
        <w:rPr>
          <w:rFonts w:ascii="Times New Roman CYR" w:hAnsi="Times New Roman CYR" w:cs="Times New Roman CYR"/>
          <w:sz w:val="28"/>
          <w:szCs w:val="28"/>
        </w:rPr>
        <w:t xml:space="preserve">баллов за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правильны</w:t>
      </w:r>
      <w:r w:rsidR="004C7095">
        <w:rPr>
          <w:rFonts w:ascii="Times New Roman CYR" w:hAnsi="Times New Roman CYR" w:cs="Times New Roman CYR"/>
          <w:sz w:val="28"/>
          <w:szCs w:val="28"/>
        </w:rPr>
        <w:t>е ответы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 на бланке теста.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результатам тестирования кандидатам выставляется: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 баллов, если даны правильные ответы на 100 </w:t>
      </w:r>
      <w:r>
        <w:rPr>
          <w:rFonts w:ascii="Times New Roman CYR" w:hAnsi="Times New Roman CYR" w:cs="Times New Roman CYR"/>
          <w:sz w:val="28"/>
          <w:szCs w:val="28"/>
        </w:rPr>
        <w:noBreakHyphen/>
        <w:t> 95 процентов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 балла, если даны правильные ответы на 94 </w:t>
      </w:r>
      <w:r>
        <w:rPr>
          <w:rFonts w:ascii="Times New Roman CYR" w:hAnsi="Times New Roman CYR" w:cs="Times New Roman CYR"/>
          <w:sz w:val="28"/>
          <w:szCs w:val="28"/>
        </w:rPr>
        <w:noBreakHyphen/>
        <w:t> 89 процентов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 балла, если даны правильные ответы на 88 </w:t>
      </w:r>
      <w:r>
        <w:rPr>
          <w:rFonts w:ascii="Times New Roman CYR" w:hAnsi="Times New Roman CYR" w:cs="Times New Roman CYR"/>
          <w:sz w:val="28"/>
          <w:szCs w:val="28"/>
        </w:rPr>
        <w:noBreakHyphen/>
        <w:t> 83 процента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 балла, если даны правильные ответы на 82 </w:t>
      </w:r>
      <w:r>
        <w:rPr>
          <w:rFonts w:ascii="Times New Roman CYR" w:hAnsi="Times New Roman CYR" w:cs="Times New Roman CYR"/>
          <w:sz w:val="28"/>
          <w:szCs w:val="28"/>
        </w:rPr>
        <w:noBreakHyphen/>
        <w:t> 77 процентов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балл, если даны правильные ответы на 76 </w:t>
      </w:r>
      <w:r>
        <w:rPr>
          <w:rFonts w:ascii="Times New Roman CYR" w:hAnsi="Times New Roman CYR" w:cs="Times New Roman CYR"/>
          <w:sz w:val="28"/>
          <w:szCs w:val="28"/>
        </w:rPr>
        <w:noBreakHyphen/>
        <w:t> 70 процентов вопросов;</w:t>
      </w:r>
    </w:p>
    <w:p w:rsidR="004C7095" w:rsidRDefault="004C7095" w:rsidP="004C7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 Члены конкурсной комиссии не позднее 3 рабочих дней до начала ее заседания должны быть ознакомлены с результатами тестирования. 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262ED" w:rsidRPr="008262ED" w:rsidSect="00214F04">
      <w:headerReference w:type="default" r:id="rId7"/>
      <w:pgSz w:w="11907" w:h="16840" w:code="9"/>
      <w:pgMar w:top="851" w:right="567" w:bottom="567" w:left="1134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7E" w:rsidRDefault="007E0D7E" w:rsidP="00CE39EC">
      <w:pPr>
        <w:spacing w:after="0" w:line="240" w:lineRule="auto"/>
      </w:pPr>
      <w:r>
        <w:separator/>
      </w:r>
    </w:p>
  </w:endnote>
  <w:endnote w:type="continuationSeparator" w:id="0">
    <w:p w:rsidR="007E0D7E" w:rsidRDefault="007E0D7E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7E" w:rsidRDefault="007E0D7E" w:rsidP="00CE39EC">
      <w:pPr>
        <w:spacing w:after="0" w:line="240" w:lineRule="auto"/>
      </w:pPr>
      <w:r>
        <w:separator/>
      </w:r>
    </w:p>
  </w:footnote>
  <w:footnote w:type="continuationSeparator" w:id="0">
    <w:p w:rsidR="007E0D7E" w:rsidRDefault="007E0D7E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4688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14F04" w:rsidRPr="00214F04" w:rsidRDefault="00214F0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4F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4F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F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48A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14F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4F04" w:rsidRDefault="00214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48A6"/>
    <w:rsid w:val="00106543"/>
    <w:rsid w:val="0016027D"/>
    <w:rsid w:val="0019341F"/>
    <w:rsid w:val="00214F04"/>
    <w:rsid w:val="00231398"/>
    <w:rsid w:val="0027766F"/>
    <w:rsid w:val="00281382"/>
    <w:rsid w:val="002C2B28"/>
    <w:rsid w:val="00327D63"/>
    <w:rsid w:val="00374B54"/>
    <w:rsid w:val="003A15CD"/>
    <w:rsid w:val="003C054A"/>
    <w:rsid w:val="003D1301"/>
    <w:rsid w:val="00444C55"/>
    <w:rsid w:val="004C4A26"/>
    <w:rsid w:val="004C7095"/>
    <w:rsid w:val="005A7693"/>
    <w:rsid w:val="005B2223"/>
    <w:rsid w:val="00762892"/>
    <w:rsid w:val="007C4DBA"/>
    <w:rsid w:val="007E0D7E"/>
    <w:rsid w:val="007E1EE2"/>
    <w:rsid w:val="007E7DC5"/>
    <w:rsid w:val="007F7007"/>
    <w:rsid w:val="008262ED"/>
    <w:rsid w:val="00830723"/>
    <w:rsid w:val="0084600F"/>
    <w:rsid w:val="008641E5"/>
    <w:rsid w:val="0086695F"/>
    <w:rsid w:val="00877713"/>
    <w:rsid w:val="0093591D"/>
    <w:rsid w:val="00A815E6"/>
    <w:rsid w:val="00AA651A"/>
    <w:rsid w:val="00AA76EA"/>
    <w:rsid w:val="00AC749B"/>
    <w:rsid w:val="00B55FB4"/>
    <w:rsid w:val="00B8059E"/>
    <w:rsid w:val="00B86271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A3B60-4255-4FF5-BFE1-A2B1676F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Ли Ирина Мироновна</cp:lastModifiedBy>
  <cp:revision>2</cp:revision>
  <cp:lastPrinted>2016-07-26T08:56:00Z</cp:lastPrinted>
  <dcterms:created xsi:type="dcterms:W3CDTF">2021-05-24T14:30:00Z</dcterms:created>
  <dcterms:modified xsi:type="dcterms:W3CDTF">2021-05-24T14:30:00Z</dcterms:modified>
</cp:coreProperties>
</file>